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B2E6" w14:textId="77777777" w:rsidR="00D10EC6" w:rsidRPr="00C60F11" w:rsidRDefault="00000000">
      <w:pPr>
        <w:spacing w:after="40"/>
        <w:jc w:val="center"/>
        <w:rPr>
          <w:lang w:val="ru-RU"/>
        </w:rPr>
      </w:pPr>
      <w:r w:rsidRPr="00C60F11">
        <w:rPr>
          <w:rFonts w:ascii="Arial" w:hAnsi="Arial"/>
          <w:b/>
          <w:color w:val="0A0A14"/>
          <w:sz w:val="30"/>
          <w:lang w:val="ru-RU"/>
        </w:rPr>
        <w:t>СОГЛАСИЕ НА ОБРАБОТКУ ПЕРСОНАЛЬНЫХ ДАННЫХ</w:t>
      </w:r>
    </w:p>
    <w:p w14:paraId="7D2B280C" w14:textId="77777777" w:rsidR="00D10EC6" w:rsidRPr="00C60F11" w:rsidRDefault="00000000">
      <w:pPr>
        <w:spacing w:after="240"/>
        <w:jc w:val="center"/>
        <w:rPr>
          <w:lang w:val="ru-RU"/>
        </w:rPr>
      </w:pPr>
      <w:r w:rsidRPr="00C60F11">
        <w:rPr>
          <w:rFonts w:ascii="Arial" w:hAnsi="Arial"/>
          <w:i/>
          <w:color w:val="6B7280"/>
          <w:sz w:val="20"/>
          <w:lang w:val="ru-RU"/>
        </w:rPr>
        <w:t>Текст для чекбокса на сайте — пользователь ставит галочку и соглашается</w:t>
      </w:r>
    </w:p>
    <w:p w14:paraId="7BAC565B" w14:textId="77777777" w:rsidR="00D10EC6" w:rsidRPr="00C60F11" w:rsidRDefault="00000000">
      <w:pPr>
        <w:pBdr>
          <w:top w:val="single" w:sz="4" w:space="4" w:color="DDD6FE"/>
          <w:left w:val="single" w:sz="4" w:space="4" w:color="DDD6FE"/>
          <w:bottom w:val="single" w:sz="4" w:space="4" w:color="DDD6FE"/>
          <w:right w:val="single" w:sz="4" w:space="4" w:color="DDD6FE"/>
        </w:pBdr>
        <w:spacing w:after="240"/>
        <w:ind w:left="170"/>
        <w:rPr>
          <w:lang w:val="ru-RU"/>
        </w:rPr>
      </w:pPr>
      <w:r w:rsidRPr="00C60F11">
        <w:rPr>
          <w:rFonts w:ascii="Arial" w:hAnsi="Arial"/>
          <w:b/>
          <w:color w:val="7C3AED"/>
          <w:sz w:val="18"/>
          <w:lang w:val="ru-RU"/>
        </w:rPr>
        <w:t xml:space="preserve">Как </w:t>
      </w:r>
      <w:proofErr w:type="gramStart"/>
      <w:r w:rsidRPr="00C60F11">
        <w:rPr>
          <w:rFonts w:ascii="Arial" w:hAnsi="Arial"/>
          <w:b/>
          <w:color w:val="7C3AED"/>
          <w:sz w:val="18"/>
          <w:lang w:val="ru-RU"/>
        </w:rPr>
        <w:t xml:space="preserve">заполнять:  </w:t>
      </w:r>
      <w:r w:rsidRPr="00C60F11">
        <w:rPr>
          <w:rFonts w:ascii="Arial" w:hAnsi="Arial"/>
          <w:color w:val="4C1D95"/>
          <w:sz w:val="18"/>
          <w:lang w:val="ru-RU"/>
        </w:rPr>
        <w:t>Заполните</w:t>
      </w:r>
      <w:proofErr w:type="gramEnd"/>
      <w:r w:rsidRPr="00C60F11">
        <w:rPr>
          <w:rFonts w:ascii="Arial" w:hAnsi="Arial"/>
          <w:color w:val="4C1D95"/>
          <w:sz w:val="18"/>
          <w:lang w:val="ru-RU"/>
        </w:rPr>
        <w:t xml:space="preserve"> данные оператора в Шаге 1 один раз. ✎ красное — введите текст. ▾ фиолетовое — выберите из списка. </w:t>
      </w:r>
      <w:r>
        <w:rPr>
          <w:rFonts w:ascii="Arial" w:hAnsi="Arial"/>
          <w:color w:val="4C1D95"/>
          <w:sz w:val="18"/>
        </w:rPr>
        <w:t>🔗</w:t>
      </w:r>
      <w:r w:rsidRPr="00C60F11">
        <w:rPr>
          <w:rFonts w:ascii="Arial" w:hAnsi="Arial"/>
          <w:color w:val="4C1D95"/>
          <w:sz w:val="18"/>
          <w:lang w:val="ru-RU"/>
        </w:rPr>
        <w:t xml:space="preserve"> фиолетовое — вставьте ссылку. Пользователи сайта ничего не заполняют — они просто ставят ☑. После заполнения удалите этот блок и подсказки ℹ.</w:t>
      </w:r>
    </w:p>
    <w:p w14:paraId="2BAF36C3" w14:textId="77777777" w:rsidR="00D10EC6" w:rsidRPr="00C60F11" w:rsidRDefault="00000000">
      <w:pPr>
        <w:spacing w:after="120"/>
        <w:jc w:val="both"/>
        <w:rPr>
          <w:lang w:val="ru-RU"/>
        </w:rPr>
      </w:pPr>
      <w:r w:rsidRPr="00C60F11">
        <w:rPr>
          <w:rFonts w:ascii="Arial" w:hAnsi="Arial"/>
          <w:sz w:val="20"/>
          <w:lang w:val="ru-RU"/>
        </w:rPr>
        <w:t xml:space="preserve">Настоящим, </w:t>
      </w:r>
      <w:sdt>
        <w:sdtPr>
          <w:rPr>
            <w:lang w:val="ru-RU"/>
          </w:rPr>
          <w:alias w:val="выберите действие пользователя"/>
          <w:tag w:val="act_full"/>
          <w:id w:val="-463195218"/>
          <w:dropDownList>
            <w:listItem w:displayText="▾ выберите действие пользователя" w:value=""/>
            <w:listItem w:displayText="нажимая кнопку «Отправить»" w:value="нажимая кнопку «Отправить»"/>
            <w:listItem w:displayText="нажимая кнопку «Записаться»" w:value="нажимая кнопку «Записаться»"/>
            <w:listItem w:displayText="нажимая кнопку «Получить консультацию»" w:value="нажимая кнопку «Получить консультацию»"/>
            <w:listItem w:displayText="нажимая кнопку «Подписаться»" w:value="нажимая кнопку «Подписаться»"/>
            <w:listItem w:displayText="проставляя отметку в чекбоксе" w:value="проставляя отметку в чекбоксе"/>
          </w:dropDownList>
        </w:sdtPr>
        <w:sdtContent>
          <w:r w:rsidRPr="00C60F11">
            <w:rPr>
              <w:rFonts w:ascii="Arial" w:hAnsi="Arial"/>
              <w:color w:val="7C3AED"/>
              <w:shd w:val="clear" w:color="auto" w:fill="F5F3FF"/>
              <w:lang w:val="ru-RU"/>
            </w:rPr>
            <w:t xml:space="preserve"> ▾ выберите действие пользователя </w:t>
          </w:r>
        </w:sdtContent>
      </w:sdt>
      <w:r w:rsidRPr="00C60F11">
        <w:rPr>
          <w:rFonts w:ascii="Arial" w:hAnsi="Arial"/>
          <w:sz w:val="20"/>
          <w:lang w:val="ru-RU"/>
        </w:rPr>
        <w:t xml:space="preserve">, я (далее — Субъект персональных данных) свободно, своей волей и в своём интересе даю согласие </w:t>
      </w:r>
      <w:sdt>
        <w:sdtPr>
          <w:alias w:val="наименование оператора"/>
          <w:tag w:val="f_op_name"/>
          <w:id w:val="-217510071"/>
          <w:showingPlcHdr/>
          <w:text/>
        </w:sdtPr>
        <w:sdtContent>
          <w:r w:rsidRPr="00C60F11">
            <w:rPr>
              <w:rFonts w:ascii="Arial" w:hAnsi="Arial"/>
              <w:color w:val="CC0000"/>
              <w:shd w:val="clear" w:color="auto" w:fill="FEF2F2"/>
              <w:lang w:val="ru-RU"/>
            </w:rPr>
            <w:t xml:space="preserve"> ✎ наименование оператора </w:t>
          </w:r>
        </w:sdtContent>
      </w:sdt>
      <w:r w:rsidRPr="00C60F11">
        <w:rPr>
          <w:rFonts w:ascii="Arial" w:hAnsi="Arial"/>
          <w:sz w:val="20"/>
          <w:lang w:val="ru-RU"/>
        </w:rPr>
        <w:t xml:space="preserve">, ОГРН/ОГРНИП: </w:t>
      </w:r>
      <w:sdt>
        <w:sdtPr>
          <w:alias w:val="ОГРН / ОГРНИП"/>
          <w:tag w:val="f_ogrn"/>
          <w:id w:val="-1529250385"/>
          <w:showingPlcHdr/>
          <w:text/>
        </w:sdtPr>
        <w:sdtContent>
          <w:r w:rsidRPr="00C60F11">
            <w:rPr>
              <w:rFonts w:ascii="Arial" w:hAnsi="Arial"/>
              <w:color w:val="CC0000"/>
              <w:shd w:val="clear" w:color="auto" w:fill="FEF2F2"/>
              <w:lang w:val="ru-RU"/>
            </w:rPr>
            <w:t xml:space="preserve"> ✎ ОГРН / ОГРНИП </w:t>
          </w:r>
        </w:sdtContent>
      </w:sdt>
      <w:r w:rsidRPr="00C60F11">
        <w:rPr>
          <w:rFonts w:ascii="Arial" w:hAnsi="Arial"/>
          <w:sz w:val="20"/>
          <w:lang w:val="ru-RU"/>
        </w:rPr>
        <w:t xml:space="preserve">, ИНН: </w:t>
      </w:r>
      <w:sdt>
        <w:sdtPr>
          <w:alias w:val="ИНН"/>
          <w:tag w:val="f_inn"/>
          <w:id w:val="55822972"/>
          <w:showingPlcHdr/>
          <w:text/>
        </w:sdtPr>
        <w:sdtContent>
          <w:r w:rsidRPr="00C60F11">
            <w:rPr>
              <w:rFonts w:ascii="Arial" w:hAnsi="Arial"/>
              <w:color w:val="CC0000"/>
              <w:shd w:val="clear" w:color="auto" w:fill="FEF2F2"/>
              <w:lang w:val="ru-RU"/>
            </w:rPr>
            <w:t xml:space="preserve"> ✎ ИНН </w:t>
          </w:r>
        </w:sdtContent>
      </w:sdt>
      <w:r w:rsidRPr="00C60F11">
        <w:rPr>
          <w:rFonts w:ascii="Arial" w:hAnsi="Arial"/>
          <w:sz w:val="20"/>
          <w:lang w:val="ru-RU"/>
        </w:rPr>
        <w:t xml:space="preserve">, адрес: </w:t>
      </w:r>
      <w:sdt>
        <w:sdtPr>
          <w:alias w:val="юридический адрес"/>
          <w:tag w:val="f_addr"/>
          <w:id w:val="1538468051"/>
          <w:showingPlcHdr/>
          <w:text/>
        </w:sdtPr>
        <w:sdtContent>
          <w:r w:rsidRPr="00C60F11">
            <w:rPr>
              <w:rFonts w:ascii="Arial" w:hAnsi="Arial"/>
              <w:color w:val="CC0000"/>
              <w:shd w:val="clear" w:color="auto" w:fill="FEF2F2"/>
              <w:lang w:val="ru-RU"/>
            </w:rPr>
            <w:t xml:space="preserve"> ✎ юридический адрес </w:t>
          </w:r>
        </w:sdtContent>
      </w:sdt>
      <w:r w:rsidRPr="00C60F11">
        <w:rPr>
          <w:rFonts w:ascii="Arial" w:hAnsi="Arial"/>
          <w:sz w:val="20"/>
          <w:lang w:val="ru-RU"/>
        </w:rPr>
        <w:t xml:space="preserve">, </w:t>
      </w:r>
      <w:r>
        <w:rPr>
          <w:rFonts w:ascii="Arial" w:hAnsi="Arial"/>
          <w:sz w:val="20"/>
        </w:rPr>
        <w:t>e</w:t>
      </w:r>
      <w:r w:rsidRPr="00C60F11">
        <w:rPr>
          <w:rFonts w:ascii="Arial" w:hAnsi="Arial"/>
          <w:sz w:val="20"/>
          <w:lang w:val="ru-RU"/>
        </w:rPr>
        <w:t>-</w:t>
      </w:r>
      <w:r>
        <w:rPr>
          <w:rFonts w:ascii="Arial" w:hAnsi="Arial"/>
          <w:sz w:val="20"/>
        </w:rPr>
        <w:t>mail</w:t>
      </w:r>
      <w:r w:rsidRPr="00C60F11">
        <w:rPr>
          <w:rFonts w:ascii="Arial" w:hAnsi="Arial"/>
          <w:sz w:val="20"/>
          <w:lang w:val="ru-RU"/>
        </w:rPr>
        <w:t xml:space="preserve">: </w:t>
      </w:r>
      <w:sdt>
        <w:sdtPr>
          <w:alias w:val="email"/>
          <w:tag w:val="f_email"/>
          <w:id w:val="1799412021"/>
          <w:showingPlcHdr/>
          <w:text/>
        </w:sdtPr>
        <w:sdtContent>
          <w:r>
            <w:rPr>
              <w:rFonts w:ascii="Arial" w:hAnsi="Arial"/>
              <w:color w:val="CC0000"/>
              <w:shd w:val="clear" w:color="auto" w:fill="FEF2F2"/>
            </w:rPr>
            <w:t xml:space="preserve"> ✎ email </w:t>
          </w:r>
        </w:sdtContent>
      </w:sdt>
      <w:r w:rsidRPr="00C60F11">
        <w:rPr>
          <w:rFonts w:ascii="Arial" w:hAnsi="Arial"/>
          <w:sz w:val="20"/>
          <w:lang w:val="ru-RU"/>
        </w:rPr>
        <w:t xml:space="preserve"> (далее — Оператор) на обработку моих персональных данных, а именно: фамилии, имени, отчества; адреса электронной почты; номера телефона; наименования организации (для корпоративных клиентов), — в целях </w:t>
      </w:r>
      <w:sdt>
        <w:sdtPr>
          <w:rPr>
            <w:lang w:val="ru-RU"/>
          </w:rPr>
          <w:alias w:val="выберите цель"/>
          <w:tag w:val="f_purpose"/>
          <w:id w:val="1090126185"/>
          <w:dropDownList>
            <w:listItem w:displayText="▾ выберите цель" w:value=""/>
            <w:listItem w:displayText="обработки заявки и обратной связи" w:value="обработки заявки и обратной связи"/>
            <w:listItem w:displayText="заключения и исполнения договора об оказании услуг" w:value="заключения и исполнения договора об оказании услуг"/>
            <w:listItem w:displayText="направления информационной рассылки" w:value="направления информационной рассылки"/>
            <w:listItem w:displayText="записи на консультацию специалиста" w:value="записи на консультацию специалиста"/>
            <w:listItem w:displayText="регистрации в сервисе и предоставления доступа к личному кабинету" w:value="регистрации в сервисе и предоставления доступа к личному кабинету"/>
          </w:dropDownList>
        </w:sdtPr>
        <w:sdtContent>
          <w:r w:rsidRPr="00C60F11">
            <w:rPr>
              <w:rFonts w:ascii="Arial" w:hAnsi="Arial"/>
              <w:color w:val="7C3AED"/>
              <w:shd w:val="clear" w:color="auto" w:fill="F5F3FF"/>
              <w:lang w:val="ru-RU"/>
            </w:rPr>
            <w:t xml:space="preserve"> ▾ выберите цель </w:t>
          </w:r>
        </w:sdtContent>
      </w:sdt>
      <w:r w:rsidRPr="00C60F11">
        <w:rPr>
          <w:rFonts w:ascii="Arial" w:hAnsi="Arial"/>
          <w:sz w:val="20"/>
          <w:lang w:val="ru-RU"/>
        </w:rPr>
        <w:t>.</w:t>
      </w:r>
    </w:p>
    <w:p w14:paraId="7BD4940E" w14:textId="77777777" w:rsidR="00D10EC6" w:rsidRPr="00C60F11" w:rsidRDefault="00000000">
      <w:pPr>
        <w:spacing w:after="120"/>
        <w:jc w:val="both"/>
        <w:rPr>
          <w:lang w:val="ru-RU"/>
        </w:rPr>
      </w:pPr>
      <w:r w:rsidRPr="00C60F11">
        <w:rPr>
          <w:rFonts w:ascii="Arial" w:hAnsi="Arial"/>
          <w:sz w:val="20"/>
          <w:lang w:val="ru-RU"/>
        </w:rPr>
        <w:t xml:space="preserve">Согласие распространяется на следующие действия: сбор, запись, систематизация, накопление, хранение, уточнение, использование, передача (в том числе сервисам хостинга, аналитики и </w:t>
      </w:r>
      <w:r>
        <w:rPr>
          <w:rFonts w:ascii="Arial" w:hAnsi="Arial"/>
          <w:sz w:val="20"/>
        </w:rPr>
        <w:t>CRM</w:t>
      </w:r>
      <w:r w:rsidRPr="00C60F11">
        <w:rPr>
          <w:rFonts w:ascii="Arial" w:hAnsi="Arial"/>
          <w:sz w:val="20"/>
          <w:lang w:val="ru-RU"/>
        </w:rPr>
        <w:t>, обеспечивающим работу сайта), обезличивание, блокирование, удаление, уничтожение. Обработка осуществляется с использованием средств автоматизации.</w:t>
      </w:r>
    </w:p>
    <w:p w14:paraId="2540C64A" w14:textId="77777777" w:rsidR="00D10EC6" w:rsidRPr="00C60F11" w:rsidRDefault="00000000">
      <w:pPr>
        <w:spacing w:after="120"/>
        <w:jc w:val="both"/>
        <w:rPr>
          <w:lang w:val="ru-RU"/>
        </w:rPr>
      </w:pPr>
      <w:r w:rsidRPr="00C60F11">
        <w:rPr>
          <w:rFonts w:ascii="Arial" w:hAnsi="Arial"/>
          <w:sz w:val="20"/>
          <w:lang w:val="ru-RU"/>
        </w:rPr>
        <w:t xml:space="preserve">Согласие действует </w:t>
      </w:r>
      <w:sdt>
        <w:sdtPr>
          <w:rPr>
            <w:lang w:val="ru-RU"/>
          </w:rPr>
          <w:alias w:val="выберите срок"/>
          <w:tag w:val="f_validity"/>
          <w:id w:val="1969319171"/>
          <w:dropDownList>
            <w:listItem w:displayText="▾ выберите срок" w:value=""/>
            <w:listItem w:displayText="до момента его отзыва" w:value="до момента его отзыва"/>
            <w:listItem w:displayText="3 года с момента предоставления, если не отозвано ранее" w:value="3 года с момента предоставления, если не отозвано ранее"/>
            <w:listItem w:displayText="в течение срока действия договора и 3 лет после его прекращения" w:value="в течение срока действия договора и 3 лет после его прекращения"/>
          </w:dropDownList>
        </w:sdtPr>
        <w:sdtContent>
          <w:r w:rsidRPr="00C60F11">
            <w:rPr>
              <w:rFonts w:ascii="Arial" w:hAnsi="Arial"/>
              <w:color w:val="7C3AED"/>
              <w:shd w:val="clear" w:color="auto" w:fill="F5F3FF"/>
              <w:lang w:val="ru-RU"/>
            </w:rPr>
            <w:t xml:space="preserve"> ▾ выберите срок </w:t>
          </w:r>
        </w:sdtContent>
      </w:sdt>
      <w:r w:rsidRPr="00C60F11">
        <w:rPr>
          <w:rFonts w:ascii="Arial" w:hAnsi="Arial"/>
          <w:sz w:val="20"/>
          <w:lang w:val="ru-RU"/>
        </w:rPr>
        <w:t xml:space="preserve">. Я вправе отозвать согласие в любое время, направив письмо на адрес: </w:t>
      </w:r>
      <w:sdt>
        <w:sdtPr>
          <w:alias w:val="email оператора"/>
          <w:tag w:val="f_revoke"/>
          <w:id w:val="1625114050"/>
          <w:showingPlcHdr/>
          <w:text/>
        </w:sdtPr>
        <w:sdtContent>
          <w:r>
            <w:rPr>
              <w:rFonts w:ascii="Arial" w:hAnsi="Arial"/>
              <w:color w:val="CC0000"/>
              <w:shd w:val="clear" w:color="auto" w:fill="FEF2F2"/>
            </w:rPr>
            <w:t xml:space="preserve"> ✎ email оператора </w:t>
          </w:r>
        </w:sdtContent>
      </w:sdt>
      <w:r w:rsidRPr="00C60F11">
        <w:rPr>
          <w:rFonts w:ascii="Arial" w:hAnsi="Arial"/>
          <w:sz w:val="20"/>
          <w:lang w:val="ru-RU"/>
        </w:rPr>
        <w:t>. После получения заявления об отзыве Оператор прекращает обработку в течение 30 дней.</w:t>
      </w:r>
    </w:p>
    <w:p w14:paraId="4103B942" w14:textId="77777777" w:rsidR="00D10EC6" w:rsidRPr="00C60F11" w:rsidRDefault="00000000">
      <w:pPr>
        <w:spacing w:after="80"/>
        <w:jc w:val="both"/>
        <w:rPr>
          <w:lang w:val="ru-RU"/>
        </w:rPr>
      </w:pPr>
      <w:r w:rsidRPr="00C60F11">
        <w:rPr>
          <w:rFonts w:ascii="Arial" w:hAnsi="Arial"/>
          <w:sz w:val="20"/>
          <w:lang w:val="ru-RU"/>
        </w:rPr>
        <w:t xml:space="preserve">С Политикой конфиденциальности ознакомлен(а): </w:t>
      </w:r>
      <w:sdt>
        <w:sdtPr>
          <w:alias w:val="ссылка на политику конфиденциальности"/>
          <w:tag w:val="f_privacy_url"/>
          <w:id w:val="2100675830"/>
          <w:showingPlcHdr/>
          <w:text/>
        </w:sdtPr>
        <w:sdtContent>
          <w:r>
            <w:rPr>
              <w:rFonts w:ascii="Arial" w:hAnsi="Arial"/>
              <w:color w:val="7C3AED"/>
              <w:shd w:val="clear" w:color="auto" w:fill="F5F3FF"/>
            </w:rPr>
            <w:t xml:space="preserve"> 🔗 ссылка на политику конфиденциальности </w:t>
          </w:r>
        </w:sdtContent>
      </w:sdt>
      <w:r w:rsidRPr="00C60F11">
        <w:rPr>
          <w:rFonts w:ascii="Arial" w:hAnsi="Arial"/>
          <w:sz w:val="20"/>
          <w:lang w:val="ru-RU"/>
        </w:rPr>
        <w:t>.</w:t>
      </w:r>
    </w:p>
    <w:p w14:paraId="5F51DDC1" w14:textId="77777777" w:rsidR="00C60F11" w:rsidRDefault="00C60F11">
      <w:pPr>
        <w:spacing w:before="120" w:after="120"/>
        <w:jc w:val="center"/>
        <w:rPr>
          <w:rFonts w:ascii="Arial" w:hAnsi="Arial"/>
          <w:b/>
          <w:color w:val="7C3AED"/>
          <w:sz w:val="18"/>
          <w:lang w:val="ru-RU"/>
        </w:rPr>
      </w:pPr>
    </w:p>
    <w:p w14:paraId="315A37E9" w14:textId="77777777" w:rsidR="00C60F11" w:rsidRDefault="00C60F11">
      <w:pPr>
        <w:spacing w:before="120" w:after="120"/>
        <w:jc w:val="center"/>
        <w:rPr>
          <w:rFonts w:ascii="Arial" w:hAnsi="Arial"/>
          <w:b/>
          <w:color w:val="7C3AED"/>
          <w:sz w:val="18"/>
          <w:lang w:val="ru-RU"/>
        </w:rPr>
      </w:pPr>
    </w:p>
    <w:p w14:paraId="76DC3FE3" w14:textId="77777777" w:rsidR="00C60F11" w:rsidRDefault="00C60F11">
      <w:pPr>
        <w:spacing w:before="120" w:after="120"/>
        <w:jc w:val="center"/>
        <w:rPr>
          <w:rFonts w:ascii="Arial" w:hAnsi="Arial"/>
          <w:b/>
          <w:color w:val="7C3AED"/>
          <w:sz w:val="18"/>
          <w:lang w:val="ru-RU"/>
        </w:rPr>
      </w:pPr>
    </w:p>
    <w:p w14:paraId="6340A881" w14:textId="77777777" w:rsidR="00C60F11" w:rsidRDefault="00C60F11">
      <w:pPr>
        <w:spacing w:before="120" w:after="120"/>
        <w:jc w:val="center"/>
        <w:rPr>
          <w:rFonts w:ascii="Arial" w:hAnsi="Arial"/>
          <w:b/>
          <w:color w:val="7C3AED"/>
          <w:sz w:val="18"/>
          <w:lang w:val="ru-RU"/>
        </w:rPr>
      </w:pPr>
    </w:p>
    <w:p w14:paraId="434C7174" w14:textId="77777777" w:rsidR="00C60F11" w:rsidRDefault="00C60F11">
      <w:pPr>
        <w:spacing w:before="120" w:after="120"/>
        <w:jc w:val="center"/>
        <w:rPr>
          <w:rFonts w:ascii="Arial" w:hAnsi="Arial"/>
          <w:b/>
          <w:color w:val="7C3AED"/>
          <w:sz w:val="18"/>
          <w:lang w:val="ru-RU"/>
        </w:rPr>
      </w:pPr>
    </w:p>
    <w:p w14:paraId="0636A44F" w14:textId="77777777" w:rsidR="00C60F11" w:rsidRDefault="00C60F11">
      <w:pPr>
        <w:spacing w:before="120" w:after="120"/>
        <w:jc w:val="center"/>
        <w:rPr>
          <w:rFonts w:ascii="Arial" w:hAnsi="Arial"/>
          <w:b/>
          <w:color w:val="7C3AED"/>
          <w:sz w:val="18"/>
          <w:lang w:val="ru-RU"/>
        </w:rPr>
      </w:pPr>
    </w:p>
    <w:p w14:paraId="2C602B6B" w14:textId="77777777" w:rsidR="00C60F11" w:rsidRDefault="00C60F11">
      <w:pPr>
        <w:spacing w:before="120" w:after="120"/>
        <w:jc w:val="center"/>
        <w:rPr>
          <w:rFonts w:ascii="Arial" w:hAnsi="Arial"/>
          <w:b/>
          <w:color w:val="7C3AED"/>
          <w:sz w:val="18"/>
          <w:lang w:val="ru-RU"/>
        </w:rPr>
      </w:pPr>
    </w:p>
    <w:p w14:paraId="25BBAB1C" w14:textId="77777777" w:rsidR="00C60F11" w:rsidRDefault="00C60F11">
      <w:pPr>
        <w:spacing w:before="120" w:after="120"/>
        <w:jc w:val="center"/>
        <w:rPr>
          <w:rFonts w:ascii="Arial" w:hAnsi="Arial"/>
          <w:b/>
          <w:color w:val="7C3AED"/>
          <w:sz w:val="18"/>
          <w:lang w:val="ru-RU"/>
        </w:rPr>
      </w:pPr>
    </w:p>
    <w:p w14:paraId="357A6A7F" w14:textId="77777777" w:rsidR="00C60F11" w:rsidRDefault="00C60F11">
      <w:pPr>
        <w:spacing w:before="120" w:after="120"/>
        <w:jc w:val="center"/>
        <w:rPr>
          <w:rFonts w:ascii="Arial" w:hAnsi="Arial"/>
          <w:b/>
          <w:color w:val="7C3AED"/>
          <w:sz w:val="18"/>
          <w:lang w:val="ru-RU"/>
        </w:rPr>
      </w:pPr>
    </w:p>
    <w:p w14:paraId="22126C0C" w14:textId="77777777" w:rsidR="00C60F11" w:rsidRDefault="00C60F11">
      <w:pPr>
        <w:spacing w:before="120" w:after="120"/>
        <w:jc w:val="center"/>
        <w:rPr>
          <w:rFonts w:ascii="Arial" w:hAnsi="Arial"/>
          <w:b/>
          <w:color w:val="7C3AED"/>
          <w:sz w:val="18"/>
          <w:lang w:val="ru-RU"/>
        </w:rPr>
      </w:pPr>
    </w:p>
    <w:p w14:paraId="08E49FB9" w14:textId="77777777" w:rsidR="00C60F11" w:rsidRDefault="00C60F11">
      <w:pPr>
        <w:spacing w:before="120" w:after="120"/>
        <w:jc w:val="center"/>
        <w:rPr>
          <w:rFonts w:ascii="Arial" w:hAnsi="Arial"/>
          <w:b/>
          <w:color w:val="7C3AED"/>
          <w:sz w:val="18"/>
          <w:lang w:val="ru-RU"/>
        </w:rPr>
      </w:pPr>
    </w:p>
    <w:p w14:paraId="5E0FE643" w14:textId="77777777" w:rsidR="00C60F11" w:rsidRDefault="00C60F11">
      <w:pPr>
        <w:spacing w:before="120" w:after="120"/>
        <w:jc w:val="center"/>
        <w:rPr>
          <w:rFonts w:ascii="Arial" w:hAnsi="Arial"/>
          <w:b/>
          <w:color w:val="7C3AED"/>
          <w:sz w:val="18"/>
          <w:lang w:val="ru-RU"/>
        </w:rPr>
      </w:pPr>
    </w:p>
    <w:p w14:paraId="0D407573" w14:textId="77777777" w:rsidR="00C60F11" w:rsidRDefault="00C60F11">
      <w:pPr>
        <w:spacing w:before="120" w:after="120"/>
        <w:jc w:val="center"/>
        <w:rPr>
          <w:rFonts w:ascii="Arial" w:hAnsi="Arial"/>
          <w:b/>
          <w:color w:val="7C3AED"/>
          <w:sz w:val="18"/>
          <w:lang w:val="ru-RU"/>
        </w:rPr>
      </w:pPr>
    </w:p>
    <w:p w14:paraId="314A69D1" w14:textId="77777777" w:rsidR="00C60F11" w:rsidRDefault="00C60F11">
      <w:pPr>
        <w:spacing w:before="120" w:after="120"/>
        <w:jc w:val="center"/>
        <w:rPr>
          <w:rFonts w:ascii="Arial" w:hAnsi="Arial"/>
          <w:b/>
          <w:color w:val="7C3AED"/>
          <w:sz w:val="18"/>
          <w:lang w:val="ru-RU"/>
        </w:rPr>
      </w:pPr>
    </w:p>
    <w:p w14:paraId="79B5E3B7" w14:textId="7CE67CB0" w:rsidR="00D10EC6" w:rsidRPr="00C60F11" w:rsidRDefault="00000000">
      <w:pPr>
        <w:spacing w:before="120" w:after="120"/>
        <w:jc w:val="center"/>
        <w:rPr>
          <w:lang w:val="ru-RU"/>
        </w:rPr>
      </w:pPr>
      <w:r w:rsidRPr="00C60F11">
        <w:rPr>
          <w:rFonts w:ascii="Arial" w:hAnsi="Arial"/>
          <w:color w:val="6B7280"/>
          <w:sz w:val="18"/>
          <w:lang w:val="ru-RU"/>
        </w:rPr>
        <w:t xml:space="preserve">Шаблон подготовлен сервисом </w:t>
      </w:r>
      <w:proofErr w:type="spellStart"/>
      <w:r>
        <w:rPr>
          <w:rFonts w:ascii="Arial" w:hAnsi="Arial"/>
          <w:color w:val="6B7280"/>
          <w:sz w:val="18"/>
        </w:rPr>
        <w:t>ScanBase</w:t>
      </w:r>
      <w:proofErr w:type="spellEnd"/>
      <w:r w:rsidRPr="00C60F11">
        <w:rPr>
          <w:rFonts w:ascii="Arial" w:hAnsi="Arial"/>
          <w:color w:val="6B7280"/>
          <w:sz w:val="18"/>
          <w:lang w:val="ru-RU"/>
        </w:rPr>
        <w:t xml:space="preserve"> (</w:t>
      </w:r>
      <w:proofErr w:type="spellStart"/>
      <w:r>
        <w:rPr>
          <w:rFonts w:ascii="Arial" w:hAnsi="Arial"/>
          <w:color w:val="6B7280"/>
          <w:sz w:val="18"/>
        </w:rPr>
        <w:t>scanbase</w:t>
      </w:r>
      <w:proofErr w:type="spellEnd"/>
      <w:r w:rsidRPr="00C60F11">
        <w:rPr>
          <w:rFonts w:ascii="Arial" w:hAnsi="Arial"/>
          <w:color w:val="6B7280"/>
          <w:sz w:val="18"/>
          <w:lang w:val="ru-RU"/>
        </w:rPr>
        <w:t>.</w:t>
      </w:r>
      <w:proofErr w:type="spellStart"/>
      <w:r>
        <w:rPr>
          <w:rFonts w:ascii="Arial" w:hAnsi="Arial"/>
          <w:color w:val="6B7280"/>
          <w:sz w:val="18"/>
        </w:rPr>
        <w:t>ru</w:t>
      </w:r>
      <w:proofErr w:type="spellEnd"/>
      <w:r w:rsidRPr="00C60F11">
        <w:rPr>
          <w:rFonts w:ascii="Arial" w:hAnsi="Arial"/>
          <w:color w:val="6B7280"/>
          <w:sz w:val="18"/>
          <w:lang w:val="ru-RU"/>
        </w:rPr>
        <w:t>) в соответствии с требованиями ст. 9 ФЗ-152 и позицией РКН по состоянию на 2026 год. Не является юридической консультацией.</w:t>
      </w:r>
    </w:p>
    <w:sectPr w:rsidR="00D10EC6" w:rsidRPr="00C60F11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7506735">
    <w:abstractNumId w:val="8"/>
  </w:num>
  <w:num w:numId="2" w16cid:durableId="1714815541">
    <w:abstractNumId w:val="6"/>
  </w:num>
  <w:num w:numId="3" w16cid:durableId="1431655189">
    <w:abstractNumId w:val="5"/>
  </w:num>
  <w:num w:numId="4" w16cid:durableId="1102646426">
    <w:abstractNumId w:val="4"/>
  </w:num>
  <w:num w:numId="5" w16cid:durableId="7174598">
    <w:abstractNumId w:val="7"/>
  </w:num>
  <w:num w:numId="6" w16cid:durableId="561447778">
    <w:abstractNumId w:val="3"/>
  </w:num>
  <w:num w:numId="7" w16cid:durableId="1631742889">
    <w:abstractNumId w:val="2"/>
  </w:num>
  <w:num w:numId="8" w16cid:durableId="1128816562">
    <w:abstractNumId w:val="1"/>
  </w:num>
  <w:num w:numId="9" w16cid:durableId="138348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A1C2C"/>
    <w:rsid w:val="00AA1D8D"/>
    <w:rsid w:val="00B47730"/>
    <w:rsid w:val="00C60F11"/>
    <w:rsid w:val="00CB0664"/>
    <w:rsid w:val="00D10EC6"/>
    <w:rsid w:val="00D4108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69190F"/>
  <w14:defaultImageDpi w14:val="300"/>
  <w15:docId w15:val="{4000B9E9-9DA3-DA45-86FC-45057479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Oleg Prosin</cp:lastModifiedBy>
  <cp:revision>2</cp:revision>
  <dcterms:created xsi:type="dcterms:W3CDTF">2026-06-02T08:53:00Z</dcterms:created>
  <dcterms:modified xsi:type="dcterms:W3CDTF">2026-06-02T08:53:00Z</dcterms:modified>
  <cp:category/>
</cp:coreProperties>
</file>